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C" w:rsidRPr="0051076C" w:rsidP="00944F9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5-649-2101/2024</w:t>
      </w:r>
    </w:p>
    <w:p w:rsidR="00944F9C" w:rsidRPr="0051076C" w:rsidP="00944F9C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Pr="0051076C" w:rsid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86MS0008-01-2024-004182-22</w:t>
      </w:r>
    </w:p>
    <w:p w:rsidR="00944F9C" w:rsidRPr="0051076C" w:rsidP="00944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944F9C" w:rsidRPr="0051076C" w:rsidP="00944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4F9C" w:rsidRPr="0051076C" w:rsidP="00944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2</w:t>
      </w:r>
      <w:r w:rsidRPr="0051076C" w:rsidR="001B58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мая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944F9C" w:rsidRPr="0051076C" w:rsidP="00944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Хафизова  Ирека</w:t>
      </w:r>
      <w:r w:rsidRPr="0051076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Наримановича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C321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 w:rsidRPr="00C321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неработающего,  зарегистрированного по адресу: </w:t>
      </w:r>
      <w:r w:rsidRPr="00C321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в/у </w:t>
      </w:r>
      <w:r w:rsidRPr="00C321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4F9C" w:rsidRPr="0051076C" w:rsidP="00944F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944F9C" w:rsidRPr="0051076C" w:rsidP="00944F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Хафизов И.М., 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24.04.2024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07:37 часов в районе </w:t>
      </w:r>
      <w:r w:rsidRPr="0051076C" w:rsidR="00997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«Мазда СХ-5»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 w:rsidRPr="00C3218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совершил выезд на полосу, предназначенную для встречного движения  в зоне действия дорожного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Хафизов И.М.  не явился, извещен надлежащим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образом.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944F9C" w:rsidRPr="0051076C" w:rsidP="00944F9C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протокол 86 ХМ 558993 об административном правонарушении от 24.04.2024 года, с которым Хафизов И.М.  ознакомлен; последнему  разъяснены</w:t>
      </w:r>
      <w:r w:rsidRPr="0051076C">
        <w:rPr>
          <w:color w:val="0D0D0D" w:themeColor="text1" w:themeTint="F2"/>
          <w:szCs w:val="28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подпись, замечаний  и объяснений не указал</w:t>
      </w:r>
      <w:r w:rsidRPr="0051076C">
        <w:rPr>
          <w:color w:val="0D0D0D" w:themeColor="text1" w:themeTint="F2"/>
          <w:szCs w:val="28"/>
        </w:rPr>
        <w:t>;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схему совершения административного правонарушения от 24.04.2024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Pr="0051076C" w:rsidR="009972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«Мазда СХ-5»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 w:rsidRPr="00C3218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Хафизов И.М.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944F9C" w:rsidRPr="0051076C" w:rsidP="00944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видеофиксацию правонарушения, при просмотре которой видно, что водитель транспортного средства «</w:t>
      </w:r>
      <w:r w:rsidRPr="0051076C" w:rsidR="0099723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азда СХ-5»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 w:rsidRPr="00C3218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совершает манёвр обгона с выездом на полосу дороги,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предназначенную для встречного движения, в зоне действия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944F9C" w:rsidRPr="0051076C" w:rsidP="00944F9C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</w:t>
      </w:r>
      <w:r w:rsidRPr="0051076C">
        <w:rPr>
          <w:color w:val="0D0D0D" w:themeColor="text1" w:themeTint="F2"/>
          <w:szCs w:val="28"/>
        </w:rPr>
        <w:t xml:space="preserve">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 w:rsidRPr="0051076C" w:rsidR="0099723D">
        <w:rPr>
          <w:color w:val="0D0D0D" w:themeColor="text1" w:themeTint="F2"/>
          <w:szCs w:val="28"/>
        </w:rPr>
        <w:t>12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944F9C" w:rsidRPr="0051076C" w:rsidP="00944F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44F9C" w:rsidRPr="0051076C" w:rsidP="00944F9C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</w:t>
      </w:r>
      <w:r w:rsidRPr="0051076C">
        <w:rPr>
          <w:color w:val="0D0D0D" w:themeColor="text1" w:themeTint="F2"/>
          <w:szCs w:val="28"/>
        </w:rPr>
        <w:t>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</w:t>
      </w:r>
      <w:r w:rsidRPr="0051076C">
        <w:rPr>
          <w:color w:val="0D0D0D" w:themeColor="text1" w:themeTint="F2"/>
          <w:szCs w:val="28"/>
        </w:rPr>
        <w:t>ти).</w:t>
      </w:r>
    </w:p>
    <w:p w:rsidR="00944F9C" w:rsidRPr="0051076C" w:rsidP="00944F9C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944F9C" w:rsidRPr="0051076C" w:rsidP="00944F9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 информацию для участников дорожного движения.</w:t>
      </w:r>
    </w:p>
    <w:p w:rsidR="00944F9C" w:rsidRPr="0051076C" w:rsidP="00944F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 xml:space="preserve">В соответствии с </w:t>
      </w:r>
      <w:r w:rsidRPr="0051076C">
        <w:rPr>
          <w:color w:val="0D0D0D" w:themeColor="text1" w:themeTint="F2"/>
          <w:sz w:val="28"/>
          <w:szCs w:val="28"/>
        </w:rPr>
        <w:t>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</w:t>
      </w:r>
      <w:r w:rsidRPr="0051076C">
        <w:rPr>
          <w:color w:val="0D0D0D" w:themeColor="text1" w:themeTint="F2"/>
          <w:sz w:val="28"/>
          <w:szCs w:val="28"/>
        </w:rPr>
        <w:t>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</w:t>
      </w:r>
      <w:r w:rsidRPr="0051076C">
        <w:rPr>
          <w:color w:val="0D0D0D" w:themeColor="text1" w:themeTint="F2"/>
          <w:sz w:val="28"/>
          <w:szCs w:val="28"/>
        </w:rPr>
        <w:t xml:space="preserve"> права управления транспортными средствами на срок от четырех до шести месяцев.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Хафизовым И.М.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в качестве доказательств, в том числе процессуальных нарушений, данные документы не содержат. </w:t>
      </w:r>
    </w:p>
    <w:p w:rsidR="00944F9C" w:rsidRPr="0051076C" w:rsidP="00944F9C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>Таким образом, выезд Хафизовым И.М.  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</w:t>
      </w:r>
      <w:r w:rsidRPr="0051076C">
        <w:rPr>
          <w:color w:val="0D0D0D" w:themeColor="text1" w:themeTint="F2"/>
        </w:rPr>
        <w:t>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</w:t>
      </w:r>
      <w:r w:rsidRPr="0051076C">
        <w:rPr>
          <w:color w:val="0D0D0D" w:themeColor="text1" w:themeTint="F2"/>
        </w:rPr>
        <w:t>ивных правонарушениях.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реестра административных правонарушений следует, что Хафизов И.М. в течение года неоднократно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привлекался к административной ответственности за однородные правонарушения, то есть за нарушение требований Правил дорожного движения, что в соответствии со ст. 4.3 КоАП РФ является обстоятельством, отягчающим административную ответственность. 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 и отягчающих административную ответственность, приходит к выводу, что наказание возможно назначи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944F9C" w:rsidRPr="0051076C" w:rsidP="00944F9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944F9C" w:rsidRPr="0051076C" w:rsidP="00944F9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944F9C" w:rsidRPr="0051076C" w:rsidP="00944F9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944F9C" w:rsidRPr="0051076C" w:rsidP="00944F9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44F9C" w:rsidRPr="0051076C" w:rsidP="00944F9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b/>
          <w:bCs/>
          <w:color w:val="0D0D0D" w:themeColor="text1" w:themeTint="F2"/>
          <w:szCs w:val="28"/>
        </w:rPr>
        <w:t>Хафизова  Ирека Наримановича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</w:t>
      </w:r>
      <w:r w:rsidRPr="0051076C">
        <w:rPr>
          <w:color w:val="0D0D0D" w:themeColor="text1" w:themeTint="F2"/>
          <w:szCs w:val="28"/>
        </w:rPr>
        <w:t>подвергнуть административному наказанию в виде административного штрафа в размере 5 000 (п</w:t>
      </w:r>
      <w:r w:rsidRPr="0051076C">
        <w:rPr>
          <w:color w:val="0D0D0D" w:themeColor="text1" w:themeTint="F2"/>
          <w:szCs w:val="28"/>
        </w:rPr>
        <w:t>яти тысяч) рублей.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18810486240280007850.</w:t>
      </w:r>
    </w:p>
    <w:p w:rsidR="00944F9C" w:rsidRPr="0051076C" w:rsidP="00944F9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</w:t>
      </w:r>
      <w:r w:rsidRPr="0051076C">
        <w:rPr>
          <w:color w:val="0D0D0D" w:themeColor="text1" w:themeTint="F2"/>
          <w:szCs w:val="28"/>
        </w:rPr>
        <w:t>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51076C">
        <w:rPr>
          <w:color w:val="0D0D0D" w:themeColor="text1" w:themeTint="F2"/>
          <w:szCs w:val="28"/>
        </w:rPr>
        <w:t xml:space="preserve">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944F9C" w:rsidRPr="0051076C" w:rsidP="00944F9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административного штрафа не </w:t>
      </w:r>
      <w:r w:rsidRPr="0051076C">
        <w:rPr>
          <w:color w:val="0D0D0D" w:themeColor="text1" w:themeTint="F2"/>
          <w:szCs w:val="28"/>
        </w:rPr>
        <w:t xml:space="preserve">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944F9C" w:rsidRPr="0051076C" w:rsidP="00944F9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</w:t>
      </w:r>
      <w:r w:rsidRPr="0051076C">
        <w:rPr>
          <w:color w:val="0D0D0D" w:themeColor="text1" w:themeTint="F2"/>
          <w:szCs w:val="28"/>
        </w:rPr>
        <w:t>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рок влечет привлечение к административной ответственности по ч. 1 ст. 20.25 Кодекса РФ об административных правонарушениях. </w:t>
      </w:r>
    </w:p>
    <w:p w:rsidR="00944F9C" w:rsidRPr="0051076C" w:rsidP="00944F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ановления через мирового судью судебного участка № 1. </w:t>
      </w:r>
    </w:p>
    <w:p w:rsidR="00944F9C" w:rsidRPr="0051076C" w:rsidP="00944F9C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522EA7" w:rsidRPr="0051076C" w:rsidP="00C3218D">
      <w:pPr>
        <w:pStyle w:val="PlainText"/>
        <w:ind w:right="-5"/>
        <w:rPr>
          <w:color w:val="0D0D0D" w:themeColor="text1" w:themeTint="F2"/>
        </w:rPr>
      </w:pPr>
      <w:r w:rsidRPr="00C3218D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C"/>
    <w:rsid w:val="001B5841"/>
    <w:rsid w:val="0051076C"/>
    <w:rsid w:val="00522EA7"/>
    <w:rsid w:val="00944F9C"/>
    <w:rsid w:val="0099723D"/>
    <w:rsid w:val="00AC57DA"/>
    <w:rsid w:val="00C3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D51016-0070-4CD1-A277-BDB413CA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44F9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944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4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944F9C"/>
    <w:rPr>
      <w:color w:val="0000FF"/>
      <w:u w:val="single"/>
    </w:rPr>
  </w:style>
  <w:style w:type="paragraph" w:styleId="PlainText">
    <w:name w:val="Plain Text"/>
    <w:basedOn w:val="Normal"/>
    <w:link w:val="a0"/>
    <w:rsid w:val="00944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944F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94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9CB9-B6C9-4BE7-8217-D57E68E3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